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35DC" w14:textId="7045EC40" w:rsidR="001B230E" w:rsidRDefault="00A57AEC" w:rsidP="00F4335D">
      <w:pPr>
        <w:pStyle w:val="Bezmezer"/>
        <w:jc w:val="center"/>
        <w:rPr>
          <w:b/>
        </w:rPr>
      </w:pPr>
      <w:r>
        <w:rPr>
          <w:b/>
        </w:rPr>
        <w:t>ZHODNOCENÍ AKTIVIT V OBLASTI PREVENCE VE ŠKOLNÍM ROCE 20</w:t>
      </w:r>
      <w:r w:rsidR="001B230E">
        <w:rPr>
          <w:b/>
        </w:rPr>
        <w:t>2</w:t>
      </w:r>
      <w:r w:rsidR="00F4335D">
        <w:rPr>
          <w:b/>
        </w:rPr>
        <w:t>3</w:t>
      </w:r>
      <w:r>
        <w:rPr>
          <w:b/>
        </w:rPr>
        <w:t>/202</w:t>
      </w:r>
      <w:r w:rsidR="00F4335D">
        <w:rPr>
          <w:b/>
        </w:rPr>
        <w:t>4</w:t>
      </w:r>
      <w:bookmarkStart w:id="0" w:name="_GoBack"/>
      <w:bookmarkEnd w:id="0"/>
    </w:p>
    <w:p w14:paraId="25610C2A" w14:textId="77777777" w:rsidR="00F4335D" w:rsidRDefault="00F4335D" w:rsidP="00F4335D">
      <w:pPr>
        <w:pStyle w:val="Bezmezer"/>
        <w:jc w:val="center"/>
      </w:pPr>
    </w:p>
    <w:p w14:paraId="07D69D42" w14:textId="77777777" w:rsidR="003D038E" w:rsidRDefault="003D038E" w:rsidP="003D038E">
      <w:pPr>
        <w:ind w:firstLine="360"/>
      </w:pPr>
      <w:bookmarkStart w:id="1" w:name="_Hlk143106138"/>
      <w:r>
        <w:t xml:space="preserve">V letošním školním roce naše škola tradičně úzce spolupracovala s Policií ČR. Přednášející velmi dobře znají naši školu a naše žáky, umí je zaujmout a nenásilnou formou vysvětlit důležitá témata. Následující besedy po přednáškách umožní žákům hlouběji se zamyslet nad jednotlivými problémy. Přednášky se zabývaly různými tématy (první pomoc, požární prevence, dopravní výchova, bezpečné chování a nebezpečné situace, kyberšikana, návykové látky a sociálně patologické jevy). V přednáškách byla zohledněna i naše prosba zdůraznění důležitosti péče o duševní a fyzické zdraví. </w:t>
      </w:r>
    </w:p>
    <w:p w14:paraId="4F5B8FF8" w14:textId="77777777" w:rsidR="003D038E" w:rsidRDefault="003D038E" w:rsidP="003D038E">
      <w:pPr>
        <w:ind w:firstLine="360"/>
      </w:pPr>
      <w:r>
        <w:t xml:space="preserve">Navázali jsme na spolupráci s Linkou bezpečí, jejíž přednáška/workshop pro ZŠ se minulý rok osvědčila. Nyní se jí zúčastnili žáci ZŠ ze tříd 1HŠ a 2HŠ. Jako téma besedy si žáci zvolili „dospívání“, kromě toho se také dozvěděli, v jakých záležitostech a jakým způsobem se mohou na Linku bezpečí obracet. </w:t>
      </w:r>
    </w:p>
    <w:p w14:paraId="06AEF045" w14:textId="77777777" w:rsidR="003D038E" w:rsidRDefault="003D038E" w:rsidP="003D038E">
      <w:pPr>
        <w:ind w:firstLine="360"/>
      </w:pPr>
      <w:r>
        <w:t xml:space="preserve">Učitelé a vychovatelé se vzdělávali v oblasti první pomoci. </w:t>
      </w:r>
    </w:p>
    <w:p w14:paraId="00442C03" w14:textId="77777777" w:rsidR="003D038E" w:rsidRDefault="003D038E" w:rsidP="003D038E">
      <w:pPr>
        <w:ind w:firstLine="360"/>
      </w:pPr>
      <w:r>
        <w:t xml:space="preserve">Za převod přednášek do znakového jazyka chci poděkovat našim tlumočnicím. </w:t>
      </w:r>
    </w:p>
    <w:p w14:paraId="52591142" w14:textId="77777777" w:rsidR="003D038E" w:rsidRDefault="003D038E" w:rsidP="003D038E">
      <w:pPr>
        <w:ind w:firstLine="360"/>
      </w:pPr>
      <w:r>
        <w:t xml:space="preserve">Po celý školní rok se učitelé v rámci třídnických hodin snažili upozornit žáky na různá nebezpečí, seznámit je s důležitými událostmi, pomoct jim k lepší orientaci v současném dění, ale také naslouchat jejich obavám. Žáci se mohli obrátit na členy Školského poradenského zařízení a hlavně při besedách s psychology získat větší sebevědomí a podpořit své duševní zdraví.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D038E" w14:paraId="66BAB8C3" w14:textId="77777777" w:rsidTr="008B4383">
        <w:tc>
          <w:tcPr>
            <w:tcW w:w="4606" w:type="dxa"/>
          </w:tcPr>
          <w:p w14:paraId="3DF7E439" w14:textId="77777777" w:rsidR="003D038E" w:rsidRDefault="003D038E" w:rsidP="008B4383">
            <w:proofErr w:type="gramStart"/>
            <w:r>
              <w:t>2.11.2023</w:t>
            </w:r>
            <w:proofErr w:type="gramEnd"/>
            <w:r>
              <w:t xml:space="preserve"> a 9.11.2023</w:t>
            </w:r>
          </w:p>
        </w:tc>
        <w:tc>
          <w:tcPr>
            <w:tcW w:w="4606" w:type="dxa"/>
          </w:tcPr>
          <w:p w14:paraId="69FB3F5D" w14:textId="77777777" w:rsidR="003D038E" w:rsidRDefault="003D038E" w:rsidP="008B4383">
            <w:r>
              <w:t>První pomoc (učitelé MŠ, ZŠ a SŠ a vychovatelé)</w:t>
            </w:r>
          </w:p>
        </w:tc>
      </w:tr>
      <w:tr w:rsidR="003D038E" w14:paraId="0CDA5B94" w14:textId="77777777" w:rsidTr="008B4383">
        <w:tc>
          <w:tcPr>
            <w:tcW w:w="4606" w:type="dxa"/>
          </w:tcPr>
          <w:p w14:paraId="244EF2D9" w14:textId="77777777" w:rsidR="003D038E" w:rsidRDefault="003D038E" w:rsidP="008B4383">
            <w:proofErr w:type="gramStart"/>
            <w:r>
              <w:t>28.11.2023</w:t>
            </w:r>
            <w:proofErr w:type="gramEnd"/>
            <w:r>
              <w:t xml:space="preserve"> – 8:00 </w:t>
            </w:r>
          </w:p>
        </w:tc>
        <w:tc>
          <w:tcPr>
            <w:tcW w:w="4606" w:type="dxa"/>
          </w:tcPr>
          <w:p w14:paraId="03C738CA" w14:textId="77777777" w:rsidR="003D038E" w:rsidRDefault="003D038E" w:rsidP="008B4383">
            <w:r>
              <w:t>Linka bezpečí (SŠ – neslyšící žáci)</w:t>
            </w:r>
          </w:p>
        </w:tc>
      </w:tr>
      <w:tr w:rsidR="003D038E" w14:paraId="72917CE4" w14:textId="77777777" w:rsidTr="008B4383">
        <w:tc>
          <w:tcPr>
            <w:tcW w:w="4606" w:type="dxa"/>
          </w:tcPr>
          <w:p w14:paraId="2FF7E71A" w14:textId="77777777" w:rsidR="003D038E" w:rsidRDefault="003D038E" w:rsidP="008B4383">
            <w:proofErr w:type="gramStart"/>
            <w:r>
              <w:t>8.1.2024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54699BF9" w14:textId="77777777" w:rsidR="003D038E" w:rsidRDefault="003D038E" w:rsidP="008B4383">
            <w:r>
              <w:t>První pomoc (SŠ – slyšící žáci)</w:t>
            </w:r>
          </w:p>
        </w:tc>
      </w:tr>
      <w:tr w:rsidR="003D038E" w14:paraId="61C0C38F" w14:textId="77777777" w:rsidTr="008B4383">
        <w:tc>
          <w:tcPr>
            <w:tcW w:w="4606" w:type="dxa"/>
          </w:tcPr>
          <w:p w14:paraId="52712413" w14:textId="77777777" w:rsidR="003D038E" w:rsidRDefault="003D038E" w:rsidP="008B4383">
            <w:proofErr w:type="gramStart"/>
            <w:r>
              <w:t>9.1.2024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5981C072" w14:textId="77777777" w:rsidR="003D038E" w:rsidRDefault="003D038E" w:rsidP="008B4383">
            <w:r>
              <w:t>První pomoc (SŠ – neslyšící žáci)</w:t>
            </w:r>
          </w:p>
        </w:tc>
      </w:tr>
      <w:tr w:rsidR="003D038E" w14:paraId="443756D2" w14:textId="77777777" w:rsidTr="008B4383">
        <w:tc>
          <w:tcPr>
            <w:tcW w:w="4606" w:type="dxa"/>
          </w:tcPr>
          <w:p w14:paraId="3B1B1F3D" w14:textId="77777777" w:rsidR="003D038E" w:rsidRDefault="003D038E" w:rsidP="008B4383">
            <w:proofErr w:type="gramStart"/>
            <w:r>
              <w:t>15.1.2024</w:t>
            </w:r>
            <w:proofErr w:type="gramEnd"/>
            <w:r>
              <w:t xml:space="preserve"> – 10:00</w:t>
            </w:r>
          </w:p>
        </w:tc>
        <w:tc>
          <w:tcPr>
            <w:tcW w:w="4606" w:type="dxa"/>
          </w:tcPr>
          <w:p w14:paraId="1A8A3C48" w14:textId="77777777" w:rsidR="003D038E" w:rsidRDefault="003D038E" w:rsidP="008B4383">
            <w:r>
              <w:t>První pomoc (ZŠ – druhý stupeň)</w:t>
            </w:r>
          </w:p>
        </w:tc>
      </w:tr>
      <w:tr w:rsidR="003D038E" w14:paraId="69C55F73" w14:textId="77777777" w:rsidTr="008B4383">
        <w:tc>
          <w:tcPr>
            <w:tcW w:w="4606" w:type="dxa"/>
          </w:tcPr>
          <w:p w14:paraId="1A0A86C4" w14:textId="77777777" w:rsidR="003D038E" w:rsidRDefault="003D038E" w:rsidP="008B4383">
            <w:proofErr w:type="gramStart"/>
            <w:r>
              <w:t>16.1.2024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20E0C3D4" w14:textId="77777777" w:rsidR="003D038E" w:rsidRDefault="003D038E" w:rsidP="008B4383">
            <w:r>
              <w:t>Požární prevence (SŠ – slyšící žáci)</w:t>
            </w:r>
          </w:p>
        </w:tc>
      </w:tr>
      <w:tr w:rsidR="003D038E" w14:paraId="387AF440" w14:textId="77777777" w:rsidTr="008B4383">
        <w:tc>
          <w:tcPr>
            <w:tcW w:w="4606" w:type="dxa"/>
          </w:tcPr>
          <w:p w14:paraId="53EBAAE6" w14:textId="77777777" w:rsidR="003D038E" w:rsidRDefault="003D038E" w:rsidP="008B4383">
            <w:proofErr w:type="gramStart"/>
            <w:r>
              <w:t>23.1.2024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13081785" w14:textId="77777777" w:rsidR="003D038E" w:rsidRDefault="003D038E" w:rsidP="008B4383">
            <w:r>
              <w:t>Požární prevence (SŠ – neslyšící žáci)</w:t>
            </w:r>
          </w:p>
        </w:tc>
      </w:tr>
      <w:tr w:rsidR="003D038E" w14:paraId="6D680C72" w14:textId="77777777" w:rsidTr="008B4383">
        <w:tc>
          <w:tcPr>
            <w:tcW w:w="4606" w:type="dxa"/>
          </w:tcPr>
          <w:p w14:paraId="5FF91829" w14:textId="77777777" w:rsidR="003D038E" w:rsidRDefault="003D038E" w:rsidP="008B4383">
            <w:proofErr w:type="gramStart"/>
            <w:r>
              <w:t>12.2.2024</w:t>
            </w:r>
            <w:proofErr w:type="gramEnd"/>
            <w:r>
              <w:t xml:space="preserve"> – 10:00</w:t>
            </w:r>
          </w:p>
        </w:tc>
        <w:tc>
          <w:tcPr>
            <w:tcW w:w="4606" w:type="dxa"/>
          </w:tcPr>
          <w:p w14:paraId="7220BFB9" w14:textId="77777777" w:rsidR="003D038E" w:rsidRDefault="003D038E" w:rsidP="008B4383">
            <w:r>
              <w:t>Bezpečné chování a nebezpečné situace (ZŠ – první stupeň)</w:t>
            </w:r>
          </w:p>
        </w:tc>
      </w:tr>
      <w:tr w:rsidR="003D038E" w14:paraId="4403CA1D" w14:textId="77777777" w:rsidTr="008B4383">
        <w:tc>
          <w:tcPr>
            <w:tcW w:w="4606" w:type="dxa"/>
          </w:tcPr>
          <w:p w14:paraId="4BB27583" w14:textId="77777777" w:rsidR="003D038E" w:rsidRDefault="003D038E" w:rsidP="008B4383">
            <w:proofErr w:type="gramStart"/>
            <w:r>
              <w:t>13.2.2024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1853056C" w14:textId="77777777" w:rsidR="003D038E" w:rsidRDefault="003D038E" w:rsidP="008B4383">
            <w:r>
              <w:t>Bezpečné chování a nebezpečné situace (ZŠ – druhý stupeň)</w:t>
            </w:r>
          </w:p>
        </w:tc>
      </w:tr>
      <w:tr w:rsidR="003D038E" w14:paraId="0FC99AC9" w14:textId="77777777" w:rsidTr="008B4383">
        <w:tc>
          <w:tcPr>
            <w:tcW w:w="4606" w:type="dxa"/>
          </w:tcPr>
          <w:p w14:paraId="606D981E" w14:textId="77777777" w:rsidR="003D038E" w:rsidRDefault="003D038E" w:rsidP="008B4383">
            <w:proofErr w:type="gramStart"/>
            <w:r>
              <w:t>14.2.2024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6771B214" w14:textId="77777777" w:rsidR="003D038E" w:rsidRDefault="003D038E" w:rsidP="008B4383">
            <w:r>
              <w:t>Kyberšikana (SŠ – slyšící žáci)</w:t>
            </w:r>
          </w:p>
        </w:tc>
      </w:tr>
      <w:tr w:rsidR="003D038E" w14:paraId="78FDE333" w14:textId="77777777" w:rsidTr="008B4383">
        <w:tc>
          <w:tcPr>
            <w:tcW w:w="4606" w:type="dxa"/>
          </w:tcPr>
          <w:p w14:paraId="4443CB9D" w14:textId="77777777" w:rsidR="003D038E" w:rsidRDefault="003D038E" w:rsidP="008B4383">
            <w:proofErr w:type="gramStart"/>
            <w:r>
              <w:t>15.2.2024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77E72185" w14:textId="77777777" w:rsidR="003D038E" w:rsidRDefault="003D038E" w:rsidP="008B4383">
            <w:r>
              <w:t>Kyberšikana (SŠ – neslyšící žáci)</w:t>
            </w:r>
          </w:p>
        </w:tc>
      </w:tr>
      <w:tr w:rsidR="003D038E" w14:paraId="7FADD68F" w14:textId="77777777" w:rsidTr="008B4383">
        <w:tc>
          <w:tcPr>
            <w:tcW w:w="4606" w:type="dxa"/>
          </w:tcPr>
          <w:p w14:paraId="3F020D58" w14:textId="77777777" w:rsidR="003D038E" w:rsidRDefault="003D038E" w:rsidP="008B4383">
            <w:proofErr w:type="gramStart"/>
            <w:r>
              <w:t>5.3.2024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4CC6BF83" w14:textId="77777777" w:rsidR="003D038E" w:rsidRDefault="003D038E" w:rsidP="008B4383">
            <w:r>
              <w:t>Požární prevence (ZŠ – druhý stupeň)</w:t>
            </w:r>
          </w:p>
        </w:tc>
      </w:tr>
      <w:tr w:rsidR="003D038E" w14:paraId="4CB87E54" w14:textId="77777777" w:rsidTr="008B4383">
        <w:tc>
          <w:tcPr>
            <w:tcW w:w="4606" w:type="dxa"/>
          </w:tcPr>
          <w:p w14:paraId="4B0D2136" w14:textId="77777777" w:rsidR="003D038E" w:rsidRDefault="003D038E" w:rsidP="008B4383">
            <w:proofErr w:type="gramStart"/>
            <w:r>
              <w:t>11.4.2024</w:t>
            </w:r>
            <w:proofErr w:type="gramEnd"/>
            <w:r>
              <w:t xml:space="preserve"> – 9:00</w:t>
            </w:r>
          </w:p>
        </w:tc>
        <w:tc>
          <w:tcPr>
            <w:tcW w:w="4606" w:type="dxa"/>
          </w:tcPr>
          <w:p w14:paraId="51BFF8CC" w14:textId="77777777" w:rsidR="003D038E" w:rsidRDefault="003D038E" w:rsidP="008B4383">
            <w:r>
              <w:t>Dopravní výchova (ZŠ – první stupeň)</w:t>
            </w:r>
          </w:p>
        </w:tc>
      </w:tr>
      <w:tr w:rsidR="003D038E" w14:paraId="2ACB2824" w14:textId="77777777" w:rsidTr="008B4383">
        <w:tc>
          <w:tcPr>
            <w:tcW w:w="4606" w:type="dxa"/>
          </w:tcPr>
          <w:p w14:paraId="5CD33CA6" w14:textId="77777777" w:rsidR="003D038E" w:rsidRDefault="003D038E" w:rsidP="008B4383">
            <w:proofErr w:type="gramStart"/>
            <w:r>
              <w:t>12.4.2024</w:t>
            </w:r>
            <w:proofErr w:type="gramEnd"/>
            <w:r>
              <w:t xml:space="preserve"> – 9:00</w:t>
            </w:r>
          </w:p>
        </w:tc>
        <w:tc>
          <w:tcPr>
            <w:tcW w:w="4606" w:type="dxa"/>
          </w:tcPr>
          <w:p w14:paraId="2ECA87DE" w14:textId="77777777" w:rsidR="003D038E" w:rsidRDefault="003D038E" w:rsidP="008B4383">
            <w:r>
              <w:t>Dopravní výchova (ZŠ – první stupeň)</w:t>
            </w:r>
          </w:p>
        </w:tc>
      </w:tr>
      <w:tr w:rsidR="003D038E" w14:paraId="37380F65" w14:textId="77777777" w:rsidTr="008B4383">
        <w:tc>
          <w:tcPr>
            <w:tcW w:w="4606" w:type="dxa"/>
          </w:tcPr>
          <w:p w14:paraId="4ECFB469" w14:textId="77777777" w:rsidR="003D038E" w:rsidRDefault="003D038E" w:rsidP="008B4383">
            <w:proofErr w:type="gramStart"/>
            <w:r>
              <w:t>13.5.2024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1148F6FD" w14:textId="77777777" w:rsidR="003D038E" w:rsidRDefault="003D038E" w:rsidP="008B4383">
            <w:r>
              <w:t>Drogy a zákon (ZŠ – druhý stupeň)</w:t>
            </w:r>
          </w:p>
        </w:tc>
      </w:tr>
      <w:tr w:rsidR="003D038E" w14:paraId="6DDB22AB" w14:textId="77777777" w:rsidTr="008B4383">
        <w:tc>
          <w:tcPr>
            <w:tcW w:w="4606" w:type="dxa"/>
          </w:tcPr>
          <w:p w14:paraId="7CB3541A" w14:textId="77777777" w:rsidR="003D038E" w:rsidRDefault="003D038E" w:rsidP="008B4383">
            <w:proofErr w:type="gramStart"/>
            <w:r>
              <w:t>13.5.2024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06AE756A" w14:textId="77777777" w:rsidR="003D038E" w:rsidRDefault="003D038E" w:rsidP="008B4383">
            <w:r>
              <w:t>Sociálně patologické jevy (SŠ – slyšící žáci)</w:t>
            </w:r>
          </w:p>
        </w:tc>
      </w:tr>
      <w:tr w:rsidR="003D038E" w14:paraId="69A42DE5" w14:textId="77777777" w:rsidTr="008B4383">
        <w:tc>
          <w:tcPr>
            <w:tcW w:w="4606" w:type="dxa"/>
          </w:tcPr>
          <w:p w14:paraId="0ACDFF0C" w14:textId="77777777" w:rsidR="003D038E" w:rsidRDefault="003D038E" w:rsidP="008B4383">
            <w:proofErr w:type="gramStart"/>
            <w:r>
              <w:t>13.5.2024</w:t>
            </w:r>
            <w:proofErr w:type="gramEnd"/>
            <w:r>
              <w:t xml:space="preserve"> – 10:00 </w:t>
            </w:r>
          </w:p>
        </w:tc>
        <w:tc>
          <w:tcPr>
            <w:tcW w:w="4606" w:type="dxa"/>
          </w:tcPr>
          <w:p w14:paraId="1BBE2BD4" w14:textId="77777777" w:rsidR="003D038E" w:rsidRDefault="003D038E" w:rsidP="008B4383">
            <w:r>
              <w:t>Sociálně patologické jevy (SŠ – neslyšící žáci)</w:t>
            </w:r>
          </w:p>
        </w:tc>
      </w:tr>
    </w:tbl>
    <w:p w14:paraId="5A8187C7" w14:textId="77777777" w:rsidR="003D038E" w:rsidRDefault="003D038E" w:rsidP="003D038E"/>
    <w:bookmarkEnd w:id="1"/>
    <w:p w14:paraId="428C646A" w14:textId="77777777" w:rsidR="00A57AEC" w:rsidRPr="00A57AEC" w:rsidRDefault="00A57AEC" w:rsidP="003D038E">
      <w:pPr>
        <w:ind w:firstLine="360"/>
        <w:jc w:val="both"/>
        <w:rPr>
          <w:b/>
        </w:rPr>
      </w:pPr>
    </w:p>
    <w:sectPr w:rsidR="00A57AEC" w:rsidRPr="00A57AEC" w:rsidSect="006C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EC"/>
    <w:rsid w:val="001B230E"/>
    <w:rsid w:val="003D038E"/>
    <w:rsid w:val="004B32E2"/>
    <w:rsid w:val="006C676B"/>
    <w:rsid w:val="00964C98"/>
    <w:rsid w:val="00A57AEC"/>
    <w:rsid w:val="00B77862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0D4"/>
  <w15:docId w15:val="{55B68265-9AE4-4754-BF57-1E89401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A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A57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Mirka</cp:lastModifiedBy>
  <cp:revision>2</cp:revision>
  <dcterms:created xsi:type="dcterms:W3CDTF">2024-08-27T18:04:00Z</dcterms:created>
  <dcterms:modified xsi:type="dcterms:W3CDTF">2024-08-27T18:04:00Z</dcterms:modified>
</cp:coreProperties>
</file>